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24</w:t>
      </w:r>
      <w:r w:rsidR="00F81C42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F81C42">
      <w:pPr>
        <w:ind w:firstLine="709"/>
        <w:jc w:val="both"/>
      </w:pPr>
      <w:r>
        <w:t>Исполняющий обязанности м</w:t>
      </w:r>
      <w:r w:rsidRPr="00CD6252">
        <w:t>ирово</w:t>
      </w:r>
      <w:r>
        <w:t>го</w:t>
      </w:r>
      <w:r w:rsidRPr="00CD6252">
        <w:t xml:space="preserve"> судь</w:t>
      </w:r>
      <w:r>
        <w:t xml:space="preserve">и </w:t>
      </w:r>
      <w:r w:rsidRPr="00CD6252">
        <w:t xml:space="preserve">судебного участка № </w:t>
      </w:r>
      <w:r>
        <w:t>2</w:t>
      </w:r>
      <w:r w:rsidRPr="00CD6252">
        <w:t xml:space="preserve"> Нижневартовского судебного района Ханты-Мансийского автономного округа – Югры </w:t>
      </w:r>
      <w:r>
        <w:t>м</w:t>
      </w:r>
      <w:r w:rsidRPr="00CD6252"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</w:t>
      </w:r>
      <w:r w:rsidRPr="00CD6252" w:rsidR="001E6224">
        <w:t xml:space="preserve"> </w:t>
      </w:r>
      <w:r w:rsidR="00F81C42">
        <w:t xml:space="preserve">Лейла </w:t>
      </w:r>
      <w:r w:rsidR="00F81C42">
        <w:t>Мубаризовна</w:t>
      </w:r>
      <w:r w:rsidR="00F81C42">
        <w:t xml:space="preserve"> </w:t>
      </w:r>
      <w:r w:rsidRPr="00511EB8" w:rsidR="00F81C42">
        <w:t xml:space="preserve">(628634, </w:t>
      </w:r>
      <w:r w:rsidRPr="00511EB8" w:rsidR="00F81C42">
        <w:t>п.г.т</w:t>
      </w:r>
      <w:r w:rsidRPr="00511EB8" w:rsidR="00F81C42">
        <w:t>.</w:t>
      </w:r>
      <w:r w:rsidR="00A33775">
        <w:t xml:space="preserve"> </w:t>
      </w:r>
      <w:r w:rsidRPr="00511EB8" w:rsidR="00F81C42">
        <w:t>Излучинск Нижневартовского района Ханты-Мансийского автономного округа – Югры, ул.</w:t>
      </w:r>
      <w:r w:rsidR="00A33775">
        <w:t xml:space="preserve"> </w:t>
      </w:r>
      <w:r w:rsidRPr="00511EB8" w:rsidR="00F81C42">
        <w:t>Набережная, д.13)</w:t>
      </w:r>
      <w:r w:rsidRPr="00CD6252" w:rsidR="001E6224">
        <w:t>,</w:t>
      </w:r>
    </w:p>
    <w:p w:rsidR="008E212C" w:rsidRPr="00CD6252" w:rsidP="00F81C42">
      <w:pPr>
        <w:pStyle w:val="BodyText"/>
        <w:ind w:right="21" w:firstLine="709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F81C42">
      <w:pPr>
        <w:ind w:right="21" w:firstLine="709"/>
        <w:jc w:val="both"/>
      </w:pPr>
      <w:r>
        <w:rPr>
          <w:bCs/>
        </w:rPr>
        <w:t>Глинских Сергея Александровича</w:t>
      </w:r>
      <w:r w:rsidRPr="00CD6252" w:rsidR="008E212C">
        <w:rPr>
          <w:bCs/>
        </w:rPr>
        <w:t xml:space="preserve">, </w:t>
      </w:r>
      <w:r w:rsidR="00FD5D80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A33775" w:rsidP="00CA18F0">
      <w:pPr>
        <w:ind w:right="21" w:firstLine="720"/>
        <w:jc w:val="both"/>
      </w:pPr>
      <w:r>
        <w:t>23 июня</w:t>
      </w:r>
      <w:r w:rsidR="003F0B70">
        <w:t xml:space="preserve"> 2025</w:t>
      </w:r>
      <w:r w:rsidRPr="00CD6252" w:rsidR="00C4061E">
        <w:t xml:space="preserve"> года в </w:t>
      </w:r>
      <w:r>
        <w:t>07</w:t>
      </w:r>
      <w:r w:rsidRPr="00CD6252" w:rsidR="00171097">
        <w:t xml:space="preserve"> часов </w:t>
      </w:r>
      <w:r w:rsidR="00441332">
        <w:t>2</w:t>
      </w:r>
      <w:r>
        <w:t>7</w:t>
      </w:r>
      <w:r w:rsidRPr="00CD6252" w:rsidR="00C4061E">
        <w:t xml:space="preserve"> минут </w:t>
      </w:r>
      <w:r>
        <w:t>Глинских С.А.</w:t>
      </w:r>
      <w:r w:rsidRPr="00CD6252" w:rsidR="00C4061E">
        <w:t xml:space="preserve">, управляя транспортным средством – автомобилем </w:t>
      </w:r>
      <w:r>
        <w:t xml:space="preserve">Лада GFL 110 Веста, государственный регистрационный знак </w:t>
      </w:r>
      <w:r w:rsidR="00FD5D80">
        <w:t>***</w:t>
      </w:r>
      <w:r w:rsidRPr="00CD6252" w:rsidR="00C4061E">
        <w:t xml:space="preserve">, на </w:t>
      </w:r>
      <w:r>
        <w:t>60 км</w:t>
      </w:r>
      <w:r w:rsidRPr="00CD6252" w:rsidR="00C4061E">
        <w:t xml:space="preserve"> автодороги </w:t>
      </w:r>
      <w:r>
        <w:t>Стрежевой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FD5D80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>
        <w:t xml:space="preserve"> </w:t>
      </w:r>
      <w:r w:rsidR="00FD5D80">
        <w:t>*</w:t>
      </w:r>
      <w:r w:rsidRPr="00CD6252" w:rsidR="00C4061E">
        <w:t xml:space="preserve">, выехал на полосу дороги, предназначенную для встречного движения, в </w:t>
      </w:r>
      <w:r w:rsidRPr="00A33775" w:rsidR="00C4061E">
        <w:t>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 w:rsidRPr="00A33775">
        <w:t xml:space="preserve">го знака 3.20 «Обгон запрещен». </w:t>
      </w:r>
    </w:p>
    <w:p w:rsidR="00A33775" w:rsidRPr="00A33775" w:rsidP="00A33775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33775">
        <w:rPr>
          <w:rFonts w:ascii="Times New Roman" w:hAnsi="Times New Roman" w:cs="Times New Roman"/>
        </w:rPr>
        <w:t>Глинских С.А.</w:t>
      </w:r>
      <w:r w:rsidRPr="00A33775" w:rsidR="00AC762F">
        <w:rPr>
          <w:rFonts w:ascii="Times New Roman" w:hAnsi="Times New Roman" w:cs="Times New Roman"/>
        </w:rPr>
        <w:t xml:space="preserve"> </w:t>
      </w:r>
      <w:r w:rsidRPr="00A33775">
        <w:rPr>
          <w:rFonts w:ascii="Times New Roman" w:hAnsi="Times New Roman" w:cs="Times New Roman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A33775">
        <w:rPr>
          <w:rFonts w:ascii="Times New Roman" w:eastAsia="MS Mincho" w:hAnsi="Times New Roman" w:cs="Times New Roman"/>
        </w:rPr>
        <w:t>.</w:t>
      </w:r>
    </w:p>
    <w:p w:rsidR="004A1709" w:rsidRPr="00A33775" w:rsidP="00A33775">
      <w:pPr>
        <w:widowControl w:val="0"/>
        <w:autoSpaceDE w:val="0"/>
        <w:autoSpaceDN w:val="0"/>
        <w:adjustRightInd w:val="0"/>
        <w:ind w:right="-1" w:firstLine="720"/>
        <w:jc w:val="both"/>
      </w:pPr>
      <w:r w:rsidRPr="00A33775">
        <w:t>Мировой судья,</w:t>
      </w:r>
      <w:r w:rsidRPr="00A33775" w:rsidR="002B374C">
        <w:t xml:space="preserve"> </w:t>
      </w:r>
      <w:r w:rsidRPr="00A33775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A33775">
        <w:t>Исходя из положений ст. 24.1 Кодекса Российской Федерации об административных правонарушениях</w:t>
      </w:r>
      <w:r w:rsidRPr="00CD6252"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33775">
        <w:rPr>
          <w:color w:val="000000"/>
        </w:rPr>
        <w:t>662284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A33775">
        <w:rPr>
          <w:color w:val="000000"/>
        </w:rPr>
        <w:t>23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33775">
        <w:rPr>
          <w:color w:val="000000"/>
        </w:rPr>
        <w:t>Глинских С.А.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33775">
        <w:t>60 км</w:t>
      </w:r>
      <w:r w:rsidRPr="00CD6252">
        <w:t xml:space="preserve"> автодороги </w:t>
      </w:r>
      <w:r w:rsidR="00A33775">
        <w:t>Стрежевой - Нижневартовск</w:t>
      </w:r>
      <w:r w:rsidRPr="00CD6252">
        <w:t xml:space="preserve"> автомобиль </w:t>
      </w:r>
      <w:r w:rsidR="00A33775">
        <w:t xml:space="preserve">Лада GFL 110 Веста, государственный регистрационный знак </w:t>
      </w:r>
      <w:r w:rsidR="00FD5D80">
        <w:t>***</w:t>
      </w:r>
      <w:r w:rsidRPr="00CD6252">
        <w:t xml:space="preserve">, двигаясь со стороны </w:t>
      </w:r>
      <w:r w:rsidR="00B22BDB">
        <w:t xml:space="preserve">г. </w:t>
      </w:r>
      <w:r w:rsidR="00FD5D80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FD5D80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="00A33775">
        <w:t xml:space="preserve">. </w:t>
      </w:r>
      <w:r w:rsidRPr="00CD6252">
        <w:t xml:space="preserve">На схеме указаны место расположения дорожного знака 3.20 «Обгон запрещен», ширина </w:t>
      </w:r>
      <w:r w:rsidR="00A33775">
        <w:t>полосы</w:t>
      </w:r>
      <w:r w:rsidRPr="00CD6252">
        <w:t xml:space="preserve">, транспортных средств. Водитель </w:t>
      </w:r>
      <w:r w:rsidR="00A33775">
        <w:t>Глинских С.А.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A33775">
        <w:t xml:space="preserve"> 59 по 61 </w:t>
      </w:r>
      <w:r w:rsidRPr="00CD6252">
        <w:t xml:space="preserve">км автодороги </w:t>
      </w:r>
      <w:r w:rsidR="00A33775">
        <w:t>Стрежевой - Нижневартовск</w:t>
      </w:r>
      <w:r w:rsidRPr="00CD6252">
        <w:t xml:space="preserve">, согласно которому автодорога </w:t>
      </w:r>
      <w:r w:rsidR="00A33775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A33775">
        <w:t xml:space="preserve"> 50</w:t>
      </w:r>
      <w:r w:rsidRPr="00CD6252">
        <w:t xml:space="preserve"> см, на </w:t>
      </w:r>
      <w:r w:rsidR="00A33775">
        <w:t>60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33775">
        <w:t xml:space="preserve">Лада GFL 110 Веста, государственный регистрационный знак </w:t>
      </w:r>
      <w:r w:rsidR="00FD5D80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33775">
        <w:t>Глинских С.А.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33775">
        <w:rPr>
          <w:rFonts w:ascii="Times New Roman" w:hAnsi="Times New Roman"/>
          <w:sz w:val="24"/>
          <w:szCs w:val="24"/>
        </w:rPr>
        <w:t>Глинских С.А.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A33775">
        <w:rPr>
          <w:rFonts w:eastAsia="MS Mincho"/>
        </w:rPr>
        <w:t>Глинских С.А.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A33775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3377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A33775" w:rsidR="00A33775">
        <w:rPr>
          <w:rFonts w:ascii="Times New Roman" w:hAnsi="Times New Roman"/>
          <w:bCs/>
          <w:sz w:val="24"/>
          <w:szCs w:val="24"/>
        </w:rPr>
        <w:t>Глинских Сергея Александровича</w:t>
      </w:r>
      <w:r w:rsidRPr="00A33775" w:rsidR="00A33775">
        <w:rPr>
          <w:rFonts w:ascii="Times New Roman" w:eastAsia="MS Mincho" w:hAnsi="Times New Roman"/>
          <w:sz w:val="24"/>
          <w:szCs w:val="24"/>
        </w:rPr>
        <w:t xml:space="preserve"> </w:t>
      </w:r>
      <w:r w:rsidRPr="00A33775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A33775">
        <w:t>11333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D80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33775">
      <w:t>1218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A33775">
      <w:rPr>
        <w:rFonts w:ascii="Times New Roman" w:hAnsi="Times New Roman"/>
        <w:b w:val="0"/>
        <w:bCs w:val="0"/>
        <w:i w:val="0"/>
        <w:sz w:val="24"/>
        <w:szCs w:val="24"/>
      </w:rPr>
      <w:t>3339-98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1FCA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3775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1C42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5D80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A3377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9580-A493-45CF-AA2E-715600B3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